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3" w:rsidRPr="007133D3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3D3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</w:t>
      </w:r>
    </w:p>
    <w:p w:rsidR="007133D3" w:rsidRPr="001170EA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0EA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8200C7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За правильный ответ на каждое задание части 1 ставится 1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Если указаны 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ответ или ответ отсутствует – 0 баллов.</w:t>
      </w:r>
    </w:p>
    <w:p w:rsidR="007133D3" w:rsidRPr="00D13342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6"/>
        <w:gridCol w:w="832"/>
        <w:gridCol w:w="850"/>
        <w:gridCol w:w="1418"/>
        <w:gridCol w:w="808"/>
      </w:tblGrid>
      <w:tr w:rsidR="008200C7" w:rsidTr="0085605B">
        <w:tc>
          <w:tcPr>
            <w:tcW w:w="1436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66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85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766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85605B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3D3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3342" w:rsidRPr="00D13342" w:rsidRDefault="00D13342" w:rsidP="007133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Pr="007133D3" w:rsidRDefault="007133D3" w:rsidP="00D13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Задание с кратким ответом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правильно указаны требуемые одно-два слова или последовательность цифр.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Полный правильный ответ на задания В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>, В6, В9, В10, В11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1 баллом; неполный, неверный ответ или его отсутствие – 0 баллов.</w:t>
      </w: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Полный правильный ответ на задания В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>, В3, В4, В5, В7, В8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оценивается 2 баллами; если допущена одна ошибка – 1 балл; если допущено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две и более ошибок или ответ отсутствует – 0 баллов.</w:t>
      </w: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Полный правильный ответ на задание В12 оценивается 3 баллами;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допущена одна ошибка – 2 балла, допущено две-три ошибки – 1 балл,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допущено 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четыре и более ошибок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 xml:space="preserve"> или ответ отсутствует – 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</w:tblGrid>
      <w:tr w:rsidR="0085605B" w:rsidTr="00C84AA2">
        <w:tc>
          <w:tcPr>
            <w:tcW w:w="1384" w:type="dxa"/>
          </w:tcPr>
          <w:p w:rsidR="0085605B" w:rsidRPr="00C84AA2" w:rsidRDefault="0085605B" w:rsidP="00C8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A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69" w:type="dxa"/>
          </w:tcPr>
          <w:p w:rsidR="0085605B" w:rsidRPr="00C84AA2" w:rsidRDefault="0085605B" w:rsidP="00C8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A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13245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969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  <w:bookmarkStart w:id="0" w:name="_GoBack"/>
            <w:bookmarkEnd w:id="0"/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бироновщина</w:t>
            </w:r>
            <w:proofErr w:type="gramEnd"/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3969" w:type="dxa"/>
          </w:tcPr>
          <w:p w:rsidR="0085605B" w:rsidRPr="00C84AA2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закрепощением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закрепощение</w:t>
            </w:r>
          </w:p>
        </w:tc>
      </w:tr>
      <w:tr w:rsidR="0085605B" w:rsidTr="00C84AA2">
        <w:tc>
          <w:tcPr>
            <w:tcW w:w="1384" w:type="dxa"/>
          </w:tcPr>
          <w:p w:rsidR="0085605B" w:rsidRDefault="0085605B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3969" w:type="dxa"/>
          </w:tcPr>
          <w:p w:rsidR="0085605B" w:rsidRDefault="00C84AA2" w:rsidP="00C8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673528</w:t>
            </w:r>
          </w:p>
        </w:tc>
      </w:tr>
    </w:tbl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342" w:rsidRPr="001170EA" w:rsidRDefault="00D13342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Pr="00D13342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342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133D3" w:rsidTr="007133D3">
        <w:tc>
          <w:tcPr>
            <w:tcW w:w="9853" w:type="dxa"/>
          </w:tcPr>
          <w:p w:rsidR="007133D3" w:rsidRDefault="007133D3" w:rsidP="007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При выставлении баллов за выполнение задания в «Протокол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ответов на задания бланка № 2» следует иметь в виду, что, если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ответ отсутствует (нет никаких записей, свидетельствующих о том, что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экзаменуемый приступал к выполнению задания), то в 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проставляется «Х», а не «0».</w:t>
            </w:r>
          </w:p>
        </w:tc>
      </w:tr>
    </w:tbl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Из резолюции XIX Всесоюзной партийной конференции</w:t>
      </w:r>
    </w:p>
    <w:p w:rsidR="007133D3" w:rsidRPr="00D13342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«XIX Всесоюзная партийная конференция… констатирует: выработанный партией на апрельском Пленуме ЦК и XXVII съезде партии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стратегический курс на всестороннее и революционное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советского общества и ускорение его социально-экономического </w:t>
      </w:r>
      <w:r w:rsidRPr="007133D3"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неуклонно претворяется в жизнь. Приостановлено сползание страны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экономическому и социально-политическому кризису…</w:t>
      </w: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Начался процесс оздоровления экономики страны, её поворот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удовлетворению насущных потребностей людей. Набирают силу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методы хозяйствования. В соответствии с Законом 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предприятии (объединении) идёт перевод объединений и предприятий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хозрасчет и самоокупаемость. Разработан, широко обсуждён и принят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 кооперации. Входят в жизнь новые, прогрессивные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внутрипроизводственных трудовых отношений на основе подряда и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а также индивидуальная трудовая деятельность. Идёт перестройка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организационных структур управления, направленная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благоприятных условий для эффективного хозяйствования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звеньев экономики.</w:t>
      </w: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Развёрнутая по инициативе партии работа позволила возобновить 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реальных доходов трудящихся. Реализуются практические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увеличению производства продуктов питания и предметов потребления,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расширению жилищного строительства. Осуществляются реформы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образования и здравоохранения. Духовная жизнь становится мощным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фактором прогресса страны. Значительная работа проведена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переосмыслению современных реальностей мирового развития, 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и приданию динамизма внешней политике. Таким образом, перестройка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глубже входит в жизнь советского общества, оказывает на него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возрастающее преобразующее воздействие».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33D3" w:rsidRPr="00597958" w:rsidTr="008200C7">
        <w:tc>
          <w:tcPr>
            <w:tcW w:w="675" w:type="dxa"/>
          </w:tcPr>
          <w:p w:rsidR="007133D3" w:rsidRPr="001170EA" w:rsidRDefault="007133D3" w:rsidP="0082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Какую проблему был призван решить стратегический курс партии?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происходили события, упомянутые в резолюции? Кто являлся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страны в тот период?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10"/>
        <w:gridCol w:w="968"/>
      </w:tblGrid>
      <w:tr w:rsidR="007133D3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7133D3" w:rsidRPr="004A2679" w:rsidRDefault="004A2679" w:rsidP="004A2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8" w:type="dxa"/>
          </w:tcPr>
          <w:p w:rsidR="007133D3" w:rsidRPr="00D13342" w:rsidRDefault="004A2679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133D3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1) проблема экономического и социально-политического кризиса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стране;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2) вторая половина 1980-х гг.;</w:t>
            </w:r>
          </w:p>
          <w:p w:rsidR="007133D3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3) М.С. Горбачёв</w:t>
            </w:r>
          </w:p>
        </w:tc>
        <w:tc>
          <w:tcPr>
            <w:tcW w:w="968" w:type="dxa"/>
          </w:tcPr>
          <w:p w:rsidR="007133D3" w:rsidRPr="00D13342" w:rsidRDefault="007133D3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3D3" w:rsidTr="00D13342">
        <w:tc>
          <w:tcPr>
            <w:tcW w:w="8885" w:type="dxa"/>
            <w:gridSpan w:val="2"/>
          </w:tcPr>
          <w:p w:rsidR="007133D3" w:rsidRDefault="004A2679" w:rsidP="0071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Указаны все элементы ответа</w:t>
            </w:r>
          </w:p>
        </w:tc>
        <w:tc>
          <w:tcPr>
            <w:tcW w:w="968" w:type="dxa"/>
          </w:tcPr>
          <w:p w:rsidR="007133D3" w:rsidRPr="00D13342" w:rsidRDefault="004A2679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33D3" w:rsidTr="00D13342">
        <w:tc>
          <w:tcPr>
            <w:tcW w:w="8885" w:type="dxa"/>
            <w:gridSpan w:val="2"/>
          </w:tcPr>
          <w:p w:rsidR="007133D3" w:rsidRDefault="004A2679" w:rsidP="0071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Указаны любые два элемента</w:t>
            </w:r>
          </w:p>
        </w:tc>
        <w:tc>
          <w:tcPr>
            <w:tcW w:w="968" w:type="dxa"/>
          </w:tcPr>
          <w:p w:rsidR="007133D3" w:rsidRPr="00D13342" w:rsidRDefault="004A2679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33D3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 один любой элемент.</w:t>
            </w:r>
          </w:p>
          <w:p w:rsidR="007133D3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68" w:type="dxa"/>
          </w:tcPr>
          <w:p w:rsidR="007133D3" w:rsidRPr="00D13342" w:rsidRDefault="004A2679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33D3" w:rsidTr="00D13342">
        <w:tc>
          <w:tcPr>
            <w:tcW w:w="8885" w:type="dxa"/>
            <w:gridSpan w:val="2"/>
          </w:tcPr>
          <w:p w:rsidR="007133D3" w:rsidRPr="004A2679" w:rsidRDefault="004A2679" w:rsidP="004A26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68" w:type="dxa"/>
          </w:tcPr>
          <w:p w:rsidR="007133D3" w:rsidRPr="00D13342" w:rsidRDefault="004A2679" w:rsidP="0071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597958" w:rsidTr="008200C7">
        <w:trPr>
          <w:gridAfter w:val="2"/>
          <w:wAfter w:w="9178" w:type="dxa"/>
        </w:trPr>
        <w:tc>
          <w:tcPr>
            <w:tcW w:w="675" w:type="dxa"/>
          </w:tcPr>
          <w:p w:rsidR="004A2679" w:rsidRPr="001170EA" w:rsidRDefault="004A2679" w:rsidP="004A2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4A2679" w:rsidRPr="004A2679" w:rsidRDefault="004A2679" w:rsidP="004A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79">
        <w:rPr>
          <w:rFonts w:ascii="Times New Roman" w:hAnsi="Times New Roman" w:cs="Times New Roman"/>
          <w:sz w:val="24"/>
          <w:szCs w:val="24"/>
        </w:rPr>
        <w:t>Какие направления внутренней политики государства названы в резолюции?</w:t>
      </w:r>
    </w:p>
    <w:p w:rsidR="004A2679" w:rsidRDefault="004A2679" w:rsidP="004A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79">
        <w:rPr>
          <w:rFonts w:ascii="Times New Roman" w:hAnsi="Times New Roman" w:cs="Times New Roman"/>
          <w:sz w:val="24"/>
          <w:szCs w:val="24"/>
        </w:rPr>
        <w:t>Укажите любые четыре направления.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10"/>
        <w:gridCol w:w="968"/>
      </w:tblGrid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8" w:type="dxa"/>
          </w:tcPr>
          <w:p w:rsidR="004A2679" w:rsidRPr="00D13342" w:rsidRDefault="004A2679" w:rsidP="00D13342">
            <w:pPr>
              <w:ind w:left="-8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Могут быть указаны следующие направления: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введение эффективных методов хозяйствования;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повышение реальных доходов трудящихся;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потребительских товаров;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расширение жилищного строительства;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реформы образования и здравоохранения.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Могут быть указаны другие направления</w:t>
            </w:r>
          </w:p>
        </w:tc>
        <w:tc>
          <w:tcPr>
            <w:tcW w:w="968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Указаны четыре направления</w:t>
            </w:r>
          </w:p>
        </w:tc>
        <w:tc>
          <w:tcPr>
            <w:tcW w:w="968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Указаны два-три направления</w:t>
            </w:r>
          </w:p>
        </w:tc>
        <w:tc>
          <w:tcPr>
            <w:tcW w:w="968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Указано одно направление.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68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2679" w:rsidRPr="004A2679" w:rsidTr="00D13342">
        <w:tc>
          <w:tcPr>
            <w:tcW w:w="8885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68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597958" w:rsidTr="008200C7">
        <w:trPr>
          <w:gridAfter w:val="2"/>
          <w:wAfter w:w="9178" w:type="dxa"/>
        </w:trPr>
        <w:tc>
          <w:tcPr>
            <w:tcW w:w="675" w:type="dxa"/>
          </w:tcPr>
          <w:p w:rsidR="004A2679" w:rsidRPr="001170EA" w:rsidRDefault="004A2679" w:rsidP="004A2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</w:tr>
    </w:tbl>
    <w:p w:rsidR="004A2679" w:rsidRDefault="004A2679" w:rsidP="004A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79">
        <w:rPr>
          <w:rFonts w:ascii="Times New Roman" w:hAnsi="Times New Roman" w:cs="Times New Roman"/>
          <w:sz w:val="24"/>
          <w:szCs w:val="24"/>
        </w:rPr>
        <w:t>Каковы итоги реализации рассматриваемого стратегического курса партии?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Привлекая исторические знания, укажите не менее двух причин, приведших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к таким итогам.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6" w:type="dxa"/>
          </w:tcPr>
          <w:p w:rsidR="004A2679" w:rsidRPr="00D13342" w:rsidRDefault="004A2679" w:rsidP="00D13342">
            <w:pPr>
              <w:ind w:left="-106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следующие элементы: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, например: неудача в преодолении кризиса;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– ограниченность возможностей реформирования командной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модели экономики;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– отсутствие общественного согласия, сепаратизм;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– распад СССР.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Итоги могут быть сформулированы иначе. Могут быть указаны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956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Сформулированы итоги, указаны две причины</w:t>
            </w:r>
          </w:p>
        </w:tc>
        <w:tc>
          <w:tcPr>
            <w:tcW w:w="956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Сформулированы итоги, указана одна причина</w:t>
            </w:r>
          </w:p>
        </w:tc>
        <w:tc>
          <w:tcPr>
            <w:tcW w:w="956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Сформулированы только итоги.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ИЛИ Названы только одна-две причины.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56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2679" w:rsidRPr="004A2679" w:rsidTr="00D13342">
        <w:tc>
          <w:tcPr>
            <w:tcW w:w="8897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6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597958" w:rsidTr="008200C7">
        <w:trPr>
          <w:gridAfter w:val="2"/>
          <w:wAfter w:w="9178" w:type="dxa"/>
        </w:trPr>
        <w:tc>
          <w:tcPr>
            <w:tcW w:w="675" w:type="dxa"/>
          </w:tcPr>
          <w:p w:rsidR="004A2679" w:rsidRPr="001170EA" w:rsidRDefault="004A2679" w:rsidP="004A2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4A2679" w:rsidRDefault="004A2679" w:rsidP="004A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79">
        <w:rPr>
          <w:rFonts w:ascii="Times New Roman" w:hAnsi="Times New Roman" w:cs="Times New Roman"/>
          <w:sz w:val="24"/>
          <w:szCs w:val="24"/>
        </w:rPr>
        <w:t>Историческим центром многих старых западноевропейских городов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рыночная площадь и здание ратуши. Историческим центром старого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русского города является детинец (кремль). Объясните, чем различалось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социальное устройство и управление средневековых западноевропейских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79">
        <w:rPr>
          <w:rFonts w:ascii="Times New Roman" w:hAnsi="Times New Roman" w:cs="Times New Roman"/>
          <w:sz w:val="24"/>
          <w:szCs w:val="24"/>
        </w:rPr>
        <w:t>русских городов (приведите три объяснения).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4"/>
        <w:gridCol w:w="954"/>
      </w:tblGrid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4" w:type="dxa"/>
          </w:tcPr>
          <w:p w:rsidR="004A2679" w:rsidRPr="00D13342" w:rsidRDefault="004A2679" w:rsidP="00D13342">
            <w:pPr>
              <w:ind w:left="-66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Могут быть даны следующие объяснения:</w:t>
            </w:r>
          </w:p>
          <w:p w:rsidR="004A2679" w:rsidRPr="004A2679" w:rsidRDefault="00D13342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679" w:rsidRPr="004A2679">
              <w:rPr>
                <w:rFonts w:ascii="Times New Roman" w:hAnsi="Times New Roman" w:cs="Times New Roman"/>
                <w:sz w:val="24"/>
                <w:szCs w:val="24"/>
              </w:rPr>
              <w:t>западноевропейские города были центрами ремесла и торговли,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79" w:rsidRPr="004A2679">
              <w:rPr>
                <w:rFonts w:ascii="Times New Roman" w:hAnsi="Times New Roman" w:cs="Times New Roman"/>
                <w:sz w:val="24"/>
                <w:szCs w:val="24"/>
              </w:rPr>
              <w:t>а на Руси города были княжескими (государственными); в кремле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79" w:rsidRPr="004A2679">
              <w:rPr>
                <w:rFonts w:ascii="Times New Roman" w:hAnsi="Times New Roman" w:cs="Times New Roman"/>
                <w:sz w:val="24"/>
                <w:szCs w:val="24"/>
              </w:rPr>
              <w:t>находился гарнизон и глава княжеской администрации (посадник в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79" w:rsidRPr="004A2679">
              <w:rPr>
                <w:rFonts w:ascii="Times New Roman" w:hAnsi="Times New Roman" w:cs="Times New Roman"/>
                <w:sz w:val="24"/>
                <w:szCs w:val="24"/>
              </w:rPr>
              <w:t>XI–XIII вв.; наместник, воевода в XVI–XVII вв.);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в западноевропейских городах горожане состояли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корпорациях: цехах, гильдиях, братствах; а в средневековых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русских городах не было цехов и гильдий;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западноевропейские города, в отличие от большинства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городов, c XI–XII вв. добивались независимости от сеньоров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получали права самоуправления: выбора городских органов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суда, распоряжения городским имуществом.</w:t>
            </w:r>
          </w:p>
          <w:p w:rsidR="004A2679" w:rsidRPr="004A2679" w:rsidRDefault="004A2679" w:rsidP="004A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Могут быть даны другие объяснения</w:t>
            </w:r>
          </w:p>
        </w:tc>
        <w:tc>
          <w:tcPr>
            <w:tcW w:w="954" w:type="dxa"/>
          </w:tcPr>
          <w:p w:rsidR="004A2679" w:rsidRPr="00D13342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Даны три объяснения</w:t>
            </w:r>
          </w:p>
        </w:tc>
        <w:tc>
          <w:tcPr>
            <w:tcW w:w="954" w:type="dxa"/>
          </w:tcPr>
          <w:p w:rsidR="004A2679" w:rsidRPr="00D13342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sz w:val="24"/>
                <w:szCs w:val="24"/>
              </w:rPr>
              <w:t>Даны два объяснения</w:t>
            </w:r>
          </w:p>
        </w:tc>
        <w:tc>
          <w:tcPr>
            <w:tcW w:w="954" w:type="dxa"/>
          </w:tcPr>
          <w:p w:rsidR="004A2679" w:rsidRPr="00D13342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Дано одно объяснение</w:t>
            </w:r>
          </w:p>
        </w:tc>
        <w:tc>
          <w:tcPr>
            <w:tcW w:w="954" w:type="dxa"/>
          </w:tcPr>
          <w:p w:rsidR="004A2679" w:rsidRPr="00D13342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2DB" w:rsidRPr="004A2679" w:rsidTr="00D13342">
        <w:tc>
          <w:tcPr>
            <w:tcW w:w="8899" w:type="dxa"/>
            <w:gridSpan w:val="2"/>
          </w:tcPr>
          <w:p w:rsidR="00F522DB" w:rsidRPr="00F522DB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54" w:type="dxa"/>
          </w:tcPr>
          <w:p w:rsidR="00F522DB" w:rsidRPr="00D13342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2679" w:rsidRPr="004A2679" w:rsidTr="00D13342">
        <w:tc>
          <w:tcPr>
            <w:tcW w:w="8899" w:type="dxa"/>
            <w:gridSpan w:val="2"/>
          </w:tcPr>
          <w:p w:rsidR="004A2679" w:rsidRPr="004A2679" w:rsidRDefault="004A2679" w:rsidP="004A267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67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4" w:type="dxa"/>
          </w:tcPr>
          <w:p w:rsidR="004A2679" w:rsidRPr="00D13342" w:rsidRDefault="00F522DB" w:rsidP="004A26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2DB" w:rsidRPr="00597958" w:rsidTr="008200C7">
        <w:trPr>
          <w:gridAfter w:val="2"/>
          <w:wAfter w:w="9178" w:type="dxa"/>
        </w:trPr>
        <w:tc>
          <w:tcPr>
            <w:tcW w:w="675" w:type="dxa"/>
          </w:tcPr>
          <w:p w:rsidR="00F522DB" w:rsidRPr="001170EA" w:rsidRDefault="00F522DB" w:rsidP="00F5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F522DB" w:rsidRPr="00F522DB" w:rsidRDefault="00F522DB" w:rsidP="00F52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Ниже указаны две точки зрения на развитие России в XVII в.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реформ Петра I.</w:t>
      </w:r>
    </w:p>
    <w:p w:rsidR="00F522DB" w:rsidRPr="00F522DB" w:rsidRDefault="00F522DB" w:rsidP="00F5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1. Московское царство в XVII в. находилось в состоянии изоляции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экономических, военных и культурных достижений Западной Европы.</w:t>
      </w:r>
    </w:p>
    <w:p w:rsidR="00F522DB" w:rsidRPr="00F522DB" w:rsidRDefault="00F522DB" w:rsidP="00F5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2. Московское царство в XVII в. вступило в период модернизации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усваивало экономические, военные и культурные новшества из Западной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Европы.</w:t>
      </w:r>
    </w:p>
    <w:p w:rsidR="00F522DB" w:rsidRPr="00F522DB" w:rsidRDefault="00F522DB" w:rsidP="00F5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Какая из точек зрения представляется Вам более предпочтительной?</w:t>
      </w:r>
    </w:p>
    <w:p w:rsidR="00F522DB" w:rsidRDefault="00F522DB" w:rsidP="00F5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Используя исторические знания, приведите три аргумента,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избранную вами точку зрения.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4"/>
        <w:gridCol w:w="954"/>
      </w:tblGrid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522DB" w:rsidRPr="00F522DB" w:rsidRDefault="00F522DB" w:rsidP="00F522D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52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позиция выпускника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: выбор первой или второй точки зрения;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52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аргументы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выборе первой точки зрения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указано, что: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– Московское царство в XVII в. находилось </w:t>
            </w:r>
            <w:proofErr w:type="gramStart"/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  <w:proofErr w:type="gramEnd"/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 от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(европейского) рынка: в конце XVI в. в Архангельск приходило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20 кораблей в год, в конце XVII в. – 80; в Амстердам – сотни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день. Крупные мануфактуры основывались иностранцами.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московская дипломатия не участвовала в европейских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(постоянные контакты были лишь с Польшей и со Швецией)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– был слаб военный потенциал до середины 1710-х гг., 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закупали за границей;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выборе второй точки зрения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указано, что: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– происходило развитие государственных структур; появились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бюрократия и единое для всей страны законодательство;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– началась «военная революция»: появились солдатские,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драгунские и рейтарские полки; в Немецкой слободе служили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офицеры-иностранцы;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– происходило «обмирщение культуры»: кризис средневекового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сознания; появлялись новые – светские – сюжеты, темы и образы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литературе и искусстве.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Выражена позиция выпускника, приведены три аргумента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Выражена позиция выпускника, приведены два аргумента.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ИЛИ Позиция выпускника явно не выражена, но понятна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контекста приведенных двух-трех аргументов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Выражена позиция выпускника, приведен один аргумент.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ИЛИ Позиция выпускника явно не выражена, но понятна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контекста приведенного аргумента.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Выражена только позиция выпускника.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соответствующие требованию задания.</w:t>
            </w:r>
          </w:p>
          <w:p w:rsidR="00F522DB" w:rsidRPr="00F522DB" w:rsidRDefault="00F522DB" w:rsidP="00F5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2DB" w:rsidRPr="00F522DB" w:rsidTr="00D13342">
        <w:tc>
          <w:tcPr>
            <w:tcW w:w="8899" w:type="dxa"/>
            <w:gridSpan w:val="2"/>
          </w:tcPr>
          <w:p w:rsidR="00F522DB" w:rsidRPr="00F522DB" w:rsidRDefault="00F522DB" w:rsidP="00F522D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4" w:type="dxa"/>
          </w:tcPr>
          <w:p w:rsidR="00F522DB" w:rsidRPr="00D13342" w:rsidRDefault="00F522DB" w:rsidP="00D13342">
            <w:pPr>
              <w:ind w:hanging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2DB" w:rsidRPr="00597958" w:rsidTr="008200C7">
        <w:trPr>
          <w:gridAfter w:val="2"/>
          <w:wAfter w:w="9178" w:type="dxa"/>
        </w:trPr>
        <w:tc>
          <w:tcPr>
            <w:tcW w:w="675" w:type="dxa"/>
          </w:tcPr>
          <w:p w:rsidR="00F522DB" w:rsidRPr="001170EA" w:rsidRDefault="00F522DB" w:rsidP="00F5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F522DB" w:rsidRPr="00F522DB" w:rsidRDefault="00F522DB" w:rsidP="00F5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 xml:space="preserve">Выберите из предложенных вариантов </w:t>
      </w:r>
      <w:r w:rsidRPr="00F522DB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Pr="00F522DB">
        <w:rPr>
          <w:rFonts w:ascii="Times New Roman" w:hAnsi="Times New Roman" w:cs="Times New Roman"/>
          <w:sz w:val="24"/>
          <w:szCs w:val="24"/>
        </w:rPr>
        <w:t xml:space="preserve"> исторического деятеля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определённой эпохи и напишите его исторический портрет.</w:t>
      </w:r>
    </w:p>
    <w:p w:rsidR="00F522DB" w:rsidRPr="00F522DB" w:rsidRDefault="00F522DB" w:rsidP="00F522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 xml:space="preserve">Дмитрий Донской; 2) М.М. Сперанский; 3) Н.С. Хрущёв. </w:t>
      </w:r>
    </w:p>
    <w:p w:rsidR="00F522DB" w:rsidRDefault="00F522DB" w:rsidP="00F52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2DB">
        <w:rPr>
          <w:rFonts w:ascii="Times New Roman" w:hAnsi="Times New Roman" w:cs="Times New Roman"/>
          <w:sz w:val="24"/>
          <w:szCs w:val="24"/>
        </w:rPr>
        <w:t>Укажите время жизни исторического деятеля. Дайте краткую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основных направлений (событий, достижений и т.п.) и результатов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DB">
        <w:rPr>
          <w:rFonts w:ascii="Times New Roman" w:hAnsi="Times New Roman" w:cs="Times New Roman"/>
          <w:sz w:val="24"/>
          <w:szCs w:val="24"/>
        </w:rPr>
        <w:t>деятельности.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059"/>
        <w:gridCol w:w="1013"/>
      </w:tblGrid>
      <w:tr w:rsidR="00EE7263" w:rsidRPr="00F522DB" w:rsidTr="00EE7263">
        <w:tc>
          <w:tcPr>
            <w:tcW w:w="817" w:type="dxa"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F522DB" w:rsidRDefault="00EE7263" w:rsidP="00F522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E7263" w:rsidRPr="00F522DB" w:rsidTr="00EE7263">
        <w:tc>
          <w:tcPr>
            <w:tcW w:w="817" w:type="dxa"/>
            <w:vMerge w:val="restart"/>
          </w:tcPr>
          <w:p w:rsidR="00EE7263" w:rsidRPr="00F522DB" w:rsidRDefault="00EE7263" w:rsidP="00EE7263">
            <w:pPr>
              <w:pStyle w:val="a4"/>
              <w:tabs>
                <w:tab w:val="left" w:pos="255"/>
              </w:tabs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9" w:type="dxa"/>
          </w:tcPr>
          <w:p w:rsidR="00EE7263" w:rsidRPr="00EE7263" w:rsidRDefault="00EE7263" w:rsidP="00EE72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Время жизни исторического деятеля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F522DB" w:rsidRDefault="00EE7263" w:rsidP="00EE7263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Правильно указано время жизни исторического деятеля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F522DB" w:rsidRDefault="00EE7263" w:rsidP="00EE7263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Время жизни исторического деятеля указано неправильно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59" w:type="dxa"/>
          </w:tcPr>
          <w:p w:rsidR="00D13342" w:rsidRPr="00EE7263" w:rsidRDefault="00D13342" w:rsidP="00EE7263">
            <w:pPr>
              <w:pStyle w:val="a4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направлений деятельности</w:t>
            </w:r>
          </w:p>
        </w:tc>
        <w:tc>
          <w:tcPr>
            <w:tcW w:w="1013" w:type="dxa"/>
          </w:tcPr>
          <w:p w:rsidR="00D13342" w:rsidRPr="00F522DB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F522DB" w:rsidRDefault="00D13342" w:rsidP="00EE7263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Правильно указаны основные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</w:t>
            </w:r>
          </w:p>
        </w:tc>
        <w:tc>
          <w:tcPr>
            <w:tcW w:w="1013" w:type="dxa"/>
          </w:tcPr>
          <w:p w:rsidR="00D13342" w:rsidRPr="00F522DB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EE7263" w:rsidRDefault="00D13342" w:rsidP="00EE7263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При характеристике основных направлений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 допущены фактические ошибки,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приведшие к существенному искажению смысла.</w:t>
            </w:r>
          </w:p>
          <w:p w:rsidR="00D13342" w:rsidRPr="00F522DB" w:rsidRDefault="00D13342" w:rsidP="00EE7263">
            <w:pPr>
              <w:pStyle w:val="a4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EE726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ез фактических ошибок приведены только частные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исторические факты, относящиеся к жизни личности, 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24"/>
                <w:szCs w:val="24"/>
              </w:rPr>
              <w:t>характеризующие её деятельность</w:t>
            </w:r>
          </w:p>
        </w:tc>
        <w:tc>
          <w:tcPr>
            <w:tcW w:w="1013" w:type="dxa"/>
          </w:tcPr>
          <w:p w:rsidR="00D13342" w:rsidRPr="00F522DB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D13342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исторической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не указаны.</w:t>
            </w:r>
          </w:p>
          <w:p w:rsidR="00D13342" w:rsidRPr="00EE7263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D133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се основные исторические факты приведены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фактическими ошибками, существенно искажающими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1013" w:type="dxa"/>
          </w:tcPr>
          <w:p w:rsidR="00D13342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D13342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59" w:type="dxa"/>
          </w:tcPr>
          <w:p w:rsidR="00D13342" w:rsidRPr="00D13342" w:rsidRDefault="00D13342" w:rsidP="00EE7263">
            <w:pPr>
              <w:pStyle w:val="a4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результатов деятельности</w:t>
            </w:r>
          </w:p>
        </w:tc>
        <w:tc>
          <w:tcPr>
            <w:tcW w:w="1013" w:type="dxa"/>
          </w:tcPr>
          <w:p w:rsidR="00D13342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EE7263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Правильно указаны основные результаты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EE7263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При характеристике основных направлений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 допущены фактические ошибки,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приведшие к существенному искажению смысла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D13342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исторической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не указаны.</w:t>
            </w:r>
          </w:p>
          <w:p w:rsidR="00D13342" w:rsidRPr="00EE7263" w:rsidRDefault="00D13342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D133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се основные исторические факты приведены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фактическими ошибками, существенно искажающими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342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263" w:rsidTr="008200C7">
        <w:tc>
          <w:tcPr>
            <w:tcW w:w="817" w:type="dxa"/>
          </w:tcPr>
          <w:p w:rsidR="00EE7263" w:rsidRPr="00EE7263" w:rsidRDefault="00EE7263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D13342" w:rsidRDefault="00D13342" w:rsidP="00D13342">
            <w:pPr>
              <w:pStyle w:val="a4"/>
              <w:ind w:left="-3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13" w:type="dxa"/>
          </w:tcPr>
          <w:p w:rsidR="00EE7263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22DB" w:rsidRDefault="00F522DB" w:rsidP="00F52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3342" w:rsidRPr="007133D3" w:rsidRDefault="00D13342" w:rsidP="00F52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342" w:rsidRPr="007133D3" w:rsidSect="00713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259"/>
    <w:multiLevelType w:val="hybridMultilevel"/>
    <w:tmpl w:val="BC4C2830"/>
    <w:lvl w:ilvl="0" w:tplc="FDC07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3"/>
    <w:rsid w:val="001170EA"/>
    <w:rsid w:val="0033194D"/>
    <w:rsid w:val="003F74AD"/>
    <w:rsid w:val="004A2679"/>
    <w:rsid w:val="006D025C"/>
    <w:rsid w:val="007133D3"/>
    <w:rsid w:val="008200C7"/>
    <w:rsid w:val="0085605B"/>
    <w:rsid w:val="00C84AA2"/>
    <w:rsid w:val="00D13342"/>
    <w:rsid w:val="00D300A1"/>
    <w:rsid w:val="00EE7263"/>
    <w:rsid w:val="00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4E4E-3B86-438F-961A-FE1127B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Секретарь</cp:lastModifiedBy>
  <cp:revision>2</cp:revision>
  <dcterms:created xsi:type="dcterms:W3CDTF">2012-09-17T12:17:00Z</dcterms:created>
  <dcterms:modified xsi:type="dcterms:W3CDTF">2012-11-29T09:18:00Z</dcterms:modified>
</cp:coreProperties>
</file>